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2"/>
        <w:gridCol w:w="2160"/>
      </w:tblGrid>
      <w:tr w:rsidR="000E34D8" w:rsidRPr="0017540E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Name of course: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17540E">
              <w:rPr>
                <w:rFonts w:ascii="Playfair Display" w:hAnsi="Playfair Display"/>
                <w:b/>
                <w:lang w:val="en-US" w:eastAsia="en-US"/>
              </w:rPr>
              <w:t>Quality assurance in field crops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0E34D8" w:rsidRPr="0017540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: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obligatory</w:t>
            </w:r>
          </w:p>
        </w:tc>
      </w:tr>
      <w:tr w:rsidR="000E34D8" w:rsidRPr="0017540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100-0%</w:t>
            </w:r>
          </w:p>
        </w:tc>
      </w:tr>
      <w:tr w:rsidR="000E34D8" w:rsidRPr="0017540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17540E">
              <w:rPr>
                <w:rFonts w:ascii="Playfair Display" w:hAnsi="Playfair Display"/>
                <w:u w:val="single"/>
                <w:lang w:val="en-US" w:eastAsia="en-US"/>
              </w:rPr>
              <w:t>theoretical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 /   practical, and the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total number: 28 hours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0E34D8" w:rsidRPr="0017540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other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colloquium</w:t>
            </w:r>
          </w:p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17540E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-</w:t>
            </w:r>
          </w:p>
        </w:tc>
      </w:tr>
      <w:tr w:rsidR="000E34D8" w:rsidRPr="0017540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17540E">
              <w:rPr>
                <w:rFonts w:ascii="Playfair Display" w:hAnsi="Playfair Display"/>
                <w:lang w:val="en-US" w:eastAsia="en-US"/>
              </w:rPr>
              <w:t xml:space="preserve"> (which semester):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>4.</w:t>
            </w:r>
          </w:p>
        </w:tc>
      </w:tr>
      <w:tr w:rsidR="000E34D8" w:rsidRPr="0017540E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0E34D8" w:rsidRPr="0017540E" w:rsidRDefault="000E34D8" w:rsidP="000E34D8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E34D8" w:rsidRPr="0017540E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17540E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0E34D8" w:rsidRPr="0017540E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The aim of the subject is to acquaint students with the food safety requirements and regulations for the cultivation of plant-based food ingredients, as well as the quality tools, methods and systems (</w:t>
            </w:r>
            <w:r w:rsidRPr="0017540E">
              <w:rPr>
                <w:rFonts w:ascii="Playfair Display" w:hAnsi="Playfair Display"/>
              </w:rPr>
              <w:t xml:space="preserve">GAP, GHP, HACCP, ISO, </w:t>
            </w:r>
            <w:proofErr w:type="gramStart"/>
            <w:r w:rsidRPr="0017540E">
              <w:rPr>
                <w:rFonts w:ascii="Playfair Display" w:hAnsi="Playfair Display"/>
              </w:rPr>
              <w:t>GLOBALGAP</w:t>
            </w:r>
            <w:proofErr w:type="gramEnd"/>
            <w:r w:rsidRPr="0017540E">
              <w:rPr>
                <w:rFonts w:ascii="Playfair Display" w:hAnsi="Playfair Display"/>
                <w:lang w:val="en-US" w:eastAsia="en-US"/>
              </w:rPr>
              <w:t>) that can be used in crop production.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Concept and importance of quality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History of quality development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Quality assurance professionals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Process of meeting the market demands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" w:eastAsia="en-US"/>
              </w:rPr>
              <w:t>Quality regulating system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</w:rPr>
              <w:t>GAP, GHP, GMP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</w:rPr>
              <w:t>GLOBALGAP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HACCP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</w:rPr>
              <w:t>ISO 9001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</w:rPr>
              <w:t>ISO 14001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TQM. Quality awards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Audit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Quality tools and techniques 1.</w:t>
            </w:r>
          </w:p>
          <w:p w:rsidR="000E34D8" w:rsidRPr="0017540E" w:rsidRDefault="000E34D8" w:rsidP="000E34D8">
            <w:pPr>
              <w:numPr>
                <w:ilvl w:val="0"/>
                <w:numId w:val="28"/>
              </w:num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 xml:space="preserve">Quality tools and techniques 1. </w:t>
            </w:r>
          </w:p>
          <w:p w:rsidR="000E34D8" w:rsidRPr="0017540E" w:rsidRDefault="000E34D8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0E34D8" w:rsidRPr="0017540E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0E34D8" w:rsidRPr="0017540E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0E34D8" w:rsidRPr="0017540E" w:rsidRDefault="000E34D8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17540E">
              <w:rPr>
                <w:rFonts w:ascii="Playfair Display" w:hAnsi="Playfair Display"/>
              </w:rPr>
              <w:t>Peles</w:t>
            </w:r>
            <w:proofErr w:type="spellEnd"/>
            <w:r w:rsidRPr="0017540E">
              <w:rPr>
                <w:rFonts w:ascii="Playfair Display" w:hAnsi="Playfair Display"/>
              </w:rPr>
              <w:t xml:space="preserve">, F. – Juhász, Cs. (2014): </w:t>
            </w:r>
            <w:proofErr w:type="spellStart"/>
            <w:r w:rsidRPr="0017540E">
              <w:rPr>
                <w:rFonts w:ascii="Playfair Display" w:hAnsi="Playfair Display"/>
              </w:rPr>
              <w:t>Quality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assurance</w:t>
            </w:r>
            <w:proofErr w:type="spellEnd"/>
            <w:r w:rsidRPr="0017540E">
              <w:rPr>
                <w:rFonts w:ascii="Playfair Display" w:hAnsi="Playfair Display"/>
              </w:rPr>
              <w:t xml:space="preserve">. University </w:t>
            </w:r>
            <w:proofErr w:type="spellStart"/>
            <w:r w:rsidRPr="0017540E">
              <w:rPr>
                <w:rFonts w:ascii="Playfair Display" w:hAnsi="Playfair Display"/>
              </w:rPr>
              <w:t>lecture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notes</w:t>
            </w:r>
            <w:proofErr w:type="spellEnd"/>
            <w:r w:rsidRPr="0017540E">
              <w:rPr>
                <w:rFonts w:ascii="Playfair Display" w:hAnsi="Playfair Display"/>
              </w:rPr>
              <w:t>. University of Debrecen. /ISBN 978-963-473-656-1/ TÁMOP 4.1.2.</w:t>
            </w:r>
            <w:proofErr w:type="gramStart"/>
            <w:r w:rsidRPr="0017540E">
              <w:rPr>
                <w:rFonts w:ascii="Playfair Display" w:hAnsi="Playfair Display"/>
              </w:rPr>
              <w:t>A</w:t>
            </w:r>
            <w:proofErr w:type="gramEnd"/>
            <w:r w:rsidRPr="0017540E">
              <w:rPr>
                <w:rFonts w:ascii="Playfair Display" w:hAnsi="Playfair Display"/>
              </w:rPr>
              <w:t xml:space="preserve">/1-11/1-2011-0009. 177p. </w:t>
            </w:r>
          </w:p>
          <w:p w:rsidR="000E34D8" w:rsidRPr="0017540E" w:rsidRDefault="000E34D8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0E34D8" w:rsidRPr="0017540E" w:rsidRDefault="000E34D8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0E34D8" w:rsidRPr="0017540E" w:rsidRDefault="000E34D8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17540E">
              <w:rPr>
                <w:rFonts w:ascii="Playfair Display" w:hAnsi="Playfair Display"/>
              </w:rPr>
              <w:t>Vasconcellos</w:t>
            </w:r>
            <w:proofErr w:type="spellEnd"/>
            <w:r w:rsidRPr="0017540E">
              <w:rPr>
                <w:rFonts w:ascii="Playfair Display" w:hAnsi="Playfair Display"/>
              </w:rPr>
              <w:t>, J.</w:t>
            </w:r>
            <w:proofErr w:type="gramStart"/>
            <w:r w:rsidRPr="0017540E">
              <w:rPr>
                <w:rFonts w:ascii="Playfair Display" w:hAnsi="Playfair Display"/>
              </w:rPr>
              <w:t>A</w:t>
            </w:r>
            <w:proofErr w:type="gramEnd"/>
            <w:r w:rsidRPr="0017540E">
              <w:rPr>
                <w:rFonts w:ascii="Playfair Display" w:hAnsi="Playfair Display"/>
              </w:rPr>
              <w:t xml:space="preserve">. (2004): </w:t>
            </w:r>
            <w:proofErr w:type="spellStart"/>
            <w:r w:rsidRPr="0017540E">
              <w:rPr>
                <w:rFonts w:ascii="Playfair Display" w:hAnsi="Playfair Display"/>
              </w:rPr>
              <w:t>Quality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Assurance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for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the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Food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Industry</w:t>
            </w:r>
            <w:proofErr w:type="spellEnd"/>
            <w:r w:rsidRPr="0017540E">
              <w:rPr>
                <w:rFonts w:ascii="Playfair Display" w:hAnsi="Playfair Display"/>
              </w:rPr>
              <w:t xml:space="preserve">. A </w:t>
            </w:r>
            <w:proofErr w:type="spellStart"/>
            <w:r w:rsidRPr="0017540E">
              <w:rPr>
                <w:rFonts w:ascii="Playfair Display" w:hAnsi="Playfair Display"/>
              </w:rPr>
              <w:t>Practical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Approach</w:t>
            </w:r>
            <w:proofErr w:type="spellEnd"/>
            <w:r w:rsidRPr="0017540E">
              <w:rPr>
                <w:rFonts w:ascii="Playfair Display" w:hAnsi="Playfair Display"/>
              </w:rPr>
              <w:t xml:space="preserve">. CRC Press. 448 p. </w:t>
            </w:r>
          </w:p>
          <w:p w:rsidR="000E34D8" w:rsidRPr="0017540E" w:rsidRDefault="000E34D8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17540E">
              <w:rPr>
                <w:rFonts w:ascii="Playfair Display" w:hAnsi="Playfair Display"/>
              </w:rPr>
              <w:t>Jacxsens</w:t>
            </w:r>
            <w:proofErr w:type="spellEnd"/>
            <w:r w:rsidRPr="0017540E">
              <w:rPr>
                <w:rFonts w:ascii="Playfair Display" w:hAnsi="Playfair Display"/>
              </w:rPr>
              <w:t xml:space="preserve">, L. – </w:t>
            </w:r>
            <w:proofErr w:type="spellStart"/>
            <w:r w:rsidRPr="0017540E">
              <w:rPr>
                <w:rFonts w:ascii="Playfair Display" w:hAnsi="Playfair Display"/>
              </w:rPr>
              <w:t>Devlieghere</w:t>
            </w:r>
            <w:proofErr w:type="spellEnd"/>
            <w:r w:rsidRPr="0017540E">
              <w:rPr>
                <w:rFonts w:ascii="Playfair Display" w:hAnsi="Playfair Display"/>
              </w:rPr>
              <w:t xml:space="preserve">, F. – </w:t>
            </w:r>
            <w:proofErr w:type="spellStart"/>
            <w:r w:rsidRPr="0017540E">
              <w:rPr>
                <w:rFonts w:ascii="Playfair Display" w:hAnsi="Playfair Display"/>
              </w:rPr>
              <w:t>Uyttendaele</w:t>
            </w:r>
            <w:proofErr w:type="spellEnd"/>
            <w:r w:rsidRPr="0017540E">
              <w:rPr>
                <w:rFonts w:ascii="Playfair Display" w:hAnsi="Playfair Display"/>
              </w:rPr>
              <w:t xml:space="preserve">, M. (2009): </w:t>
            </w:r>
            <w:proofErr w:type="spellStart"/>
            <w:r w:rsidRPr="0017540E">
              <w:rPr>
                <w:rFonts w:ascii="Playfair Display" w:hAnsi="Playfair Display"/>
              </w:rPr>
              <w:t>Quality</w:t>
            </w:r>
            <w:proofErr w:type="spellEnd"/>
            <w:r w:rsidRPr="0017540E">
              <w:rPr>
                <w:rFonts w:ascii="Playfair Display" w:hAnsi="Playfair Display"/>
              </w:rPr>
              <w:t xml:space="preserve"> Management Systems in </w:t>
            </w:r>
            <w:proofErr w:type="spellStart"/>
            <w:r w:rsidRPr="0017540E">
              <w:rPr>
                <w:rFonts w:ascii="Playfair Display" w:hAnsi="Playfair Display"/>
              </w:rPr>
              <w:t>the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Food</w:t>
            </w:r>
            <w:proofErr w:type="spellEnd"/>
            <w:r w:rsidRPr="0017540E">
              <w:rPr>
                <w:rFonts w:ascii="Playfair Display" w:hAnsi="Playfair Display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</w:rPr>
              <w:t>Industry</w:t>
            </w:r>
            <w:proofErr w:type="spellEnd"/>
            <w:r w:rsidRPr="0017540E">
              <w:rPr>
                <w:rFonts w:ascii="Playfair Display" w:hAnsi="Playfair Display"/>
              </w:rPr>
              <w:t xml:space="preserve">. </w:t>
            </w:r>
            <w:proofErr w:type="spellStart"/>
            <w:r w:rsidRPr="0017540E">
              <w:rPr>
                <w:rFonts w:ascii="Playfair Display" w:hAnsi="Playfair Display"/>
              </w:rPr>
              <w:t>Ghent</w:t>
            </w:r>
            <w:proofErr w:type="spellEnd"/>
            <w:r w:rsidRPr="0017540E">
              <w:rPr>
                <w:rFonts w:ascii="Playfair Display" w:hAnsi="Playfair Display"/>
              </w:rPr>
              <w:t xml:space="preserve"> University. 153p.</w:t>
            </w:r>
          </w:p>
          <w:p w:rsidR="000E34D8" w:rsidRPr="0017540E" w:rsidRDefault="000E34D8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0E34D8" w:rsidRPr="0017540E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0E34D8" w:rsidRPr="0017540E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0E34D8" w:rsidRPr="0017540E" w:rsidRDefault="000E34D8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- He / she knows and understands the basic concepts, contexts and processes of food chain safety.</w:t>
            </w:r>
          </w:p>
          <w:p w:rsidR="000E34D8" w:rsidRPr="0017540E" w:rsidRDefault="000E34D8" w:rsidP="000D1F89">
            <w:pPr>
              <w:spacing w:line="254" w:lineRule="auto"/>
              <w:jc w:val="both"/>
              <w:rPr>
                <w:rFonts w:ascii="Playfair Display" w:hAnsi="Playfair Display"/>
                <w:lang w:val="en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 xml:space="preserve">- </w:t>
            </w:r>
            <w:r w:rsidRPr="0017540E">
              <w:rPr>
                <w:rFonts w:ascii="Playfair Display" w:hAnsi="Playfair Display"/>
                <w:lang w:val="en" w:eastAsia="en-US"/>
              </w:rPr>
              <w:t>He / she knows in detail the connections between crop production and food chain safety.</w:t>
            </w:r>
          </w:p>
          <w:p w:rsidR="000E34D8" w:rsidRPr="0017540E" w:rsidRDefault="000E34D8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" w:eastAsia="en-US"/>
              </w:rPr>
              <w:t xml:space="preserve">- He / she knows and understands the principles of environmental, hygiene and food safety regulations related to crop production.  </w:t>
            </w: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0E34D8" w:rsidRPr="0017540E" w:rsidRDefault="000E34D8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lastRenderedPageBreak/>
              <w:t>- He/she able to take a multifaceted, interdisciplinary approach to the professional problems of crop production.</w:t>
            </w:r>
          </w:p>
          <w:p w:rsidR="000E34D8" w:rsidRPr="0017540E" w:rsidRDefault="000E34D8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 xml:space="preserve">- He / she is able to exercise his / her professional activity within the legal framework. </w:t>
            </w: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0E34D8" w:rsidRPr="0017540E" w:rsidRDefault="000E34D8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- He / she is committed to the environment, nature conservation and a sustainable agricultural economy.</w:t>
            </w: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0E34D8" w:rsidRPr="0017540E" w:rsidRDefault="000E34D8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- He / she is able to manage independently, in an environmentally friendly way.</w:t>
            </w:r>
          </w:p>
          <w:p w:rsidR="000E34D8" w:rsidRPr="0017540E" w:rsidRDefault="000E34D8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17540E">
              <w:rPr>
                <w:rFonts w:ascii="Playfair Display" w:hAnsi="Playfair Display"/>
                <w:lang w:val="en-US" w:eastAsia="en-US"/>
              </w:rPr>
              <w:t>- He / she makes decisions with professional responsibility and demonstrates law-abiding behavior.</w:t>
            </w:r>
          </w:p>
          <w:p w:rsidR="000E34D8" w:rsidRPr="0017540E" w:rsidRDefault="000E34D8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0E34D8" w:rsidRPr="0017540E" w:rsidRDefault="000E34D8" w:rsidP="000E34D8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E34D8" w:rsidRPr="0017540E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17540E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17540E">
              <w:rPr>
                <w:rFonts w:ascii="Playfair Display" w:hAnsi="Playfair Display"/>
                <w:b/>
                <w:lang w:val="en-US" w:eastAsia="en-US"/>
              </w:rPr>
              <w:t>Ferenc</w:t>
            </w:r>
            <w:proofErr w:type="spellEnd"/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  <w:b/>
                <w:lang w:val="en-US" w:eastAsia="en-US"/>
              </w:rPr>
              <w:t>Peles</w:t>
            </w:r>
            <w:proofErr w:type="spellEnd"/>
            <w:r w:rsidRPr="0017540E">
              <w:rPr>
                <w:rFonts w:ascii="Playfair Display" w:hAnsi="Playfair Display"/>
                <w:b/>
                <w:lang w:val="en-US" w:eastAsia="en-US"/>
              </w:rPr>
              <w:t>, assistant lecturer, PhD.</w:t>
            </w:r>
          </w:p>
        </w:tc>
      </w:tr>
      <w:tr w:rsidR="000E34D8" w:rsidRPr="0017540E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E34D8" w:rsidRPr="0017540E" w:rsidRDefault="000E34D8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17540E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17540E">
              <w:rPr>
                <w:rFonts w:ascii="Playfair Display" w:hAnsi="Playfair Display"/>
                <w:b/>
                <w:lang w:val="en-US" w:eastAsia="en-US"/>
              </w:rPr>
              <w:t>Diána</w:t>
            </w:r>
            <w:proofErr w:type="spellEnd"/>
            <w:r w:rsidRPr="0017540E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17540E">
              <w:rPr>
                <w:rFonts w:ascii="Playfair Display" w:hAnsi="Playfair Display"/>
                <w:b/>
                <w:lang w:val="en-US" w:eastAsia="en-US"/>
              </w:rPr>
              <w:t>Ungai</w:t>
            </w:r>
            <w:proofErr w:type="spellEnd"/>
            <w:r w:rsidRPr="0017540E">
              <w:rPr>
                <w:rFonts w:ascii="Playfair Display" w:hAnsi="Playfair Display"/>
                <w:b/>
                <w:lang w:val="en-US" w:eastAsia="en-US"/>
              </w:rPr>
              <w:t>, assistant lecturer, PhD.</w:t>
            </w:r>
          </w:p>
        </w:tc>
      </w:tr>
    </w:tbl>
    <w:p w:rsidR="00314FB7" w:rsidRPr="000E34D8" w:rsidRDefault="00314FB7" w:rsidP="000E34D8"/>
    <w:sectPr w:rsidR="00314FB7" w:rsidRPr="000E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6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5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6BD0611"/>
    <w:multiLevelType w:val="hybridMultilevel"/>
    <w:tmpl w:val="CB4C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6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22"/>
  </w:num>
  <w:num w:numId="5">
    <w:abstractNumId w:val="18"/>
  </w:num>
  <w:num w:numId="6">
    <w:abstractNumId w:val="17"/>
  </w:num>
  <w:num w:numId="7">
    <w:abstractNumId w:val="1"/>
  </w:num>
  <w:num w:numId="8">
    <w:abstractNumId w:val="0"/>
  </w:num>
  <w:num w:numId="9">
    <w:abstractNumId w:val="15"/>
  </w:num>
  <w:num w:numId="10">
    <w:abstractNumId w:val="21"/>
  </w:num>
  <w:num w:numId="11">
    <w:abstractNumId w:val="8"/>
  </w:num>
  <w:num w:numId="12">
    <w:abstractNumId w:val="7"/>
  </w:num>
  <w:num w:numId="13">
    <w:abstractNumId w:val="25"/>
  </w:num>
  <w:num w:numId="14">
    <w:abstractNumId w:val="12"/>
  </w:num>
  <w:num w:numId="15">
    <w:abstractNumId w:val="9"/>
  </w:num>
  <w:num w:numId="16">
    <w:abstractNumId w:val="4"/>
  </w:num>
  <w:num w:numId="17">
    <w:abstractNumId w:val="13"/>
  </w:num>
  <w:num w:numId="18">
    <w:abstractNumId w:val="10"/>
  </w:num>
  <w:num w:numId="19">
    <w:abstractNumId w:val="26"/>
  </w:num>
  <w:num w:numId="20">
    <w:abstractNumId w:val="5"/>
  </w:num>
  <w:num w:numId="21">
    <w:abstractNumId w:val="14"/>
  </w:num>
  <w:num w:numId="22">
    <w:abstractNumId w:val="24"/>
  </w:num>
  <w:num w:numId="23">
    <w:abstractNumId w:val="16"/>
  </w:num>
  <w:num w:numId="24">
    <w:abstractNumId w:val="6"/>
  </w:num>
  <w:num w:numId="25">
    <w:abstractNumId w:val="27"/>
  </w:num>
  <w:num w:numId="26">
    <w:abstractNumId w:val="11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0E34D8"/>
    <w:rsid w:val="00120321"/>
    <w:rsid w:val="001E2C0B"/>
    <w:rsid w:val="001F4D9D"/>
    <w:rsid w:val="001F75D3"/>
    <w:rsid w:val="0026286D"/>
    <w:rsid w:val="002A5D29"/>
    <w:rsid w:val="002C0A36"/>
    <w:rsid w:val="00314FB7"/>
    <w:rsid w:val="00527EC5"/>
    <w:rsid w:val="006E1313"/>
    <w:rsid w:val="007B5C65"/>
    <w:rsid w:val="00966C3E"/>
    <w:rsid w:val="009D08DD"/>
    <w:rsid w:val="00A45160"/>
    <w:rsid w:val="00AD0A43"/>
    <w:rsid w:val="00D15FDE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2022-10-28T07:02:00Z</dcterms:created>
  <dcterms:modified xsi:type="dcterms:W3CDTF">2022-10-28T07:02:00Z</dcterms:modified>
</cp:coreProperties>
</file>